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BD" w:rsidRDefault="009E69BD">
      <w:pPr>
        <w:jc w:val="center"/>
        <w:rPr>
          <w:b/>
          <w:sz w:val="36"/>
          <w:szCs w:val="36"/>
        </w:rPr>
      </w:pPr>
      <w:bookmarkStart w:id="0" w:name="_GoBack"/>
      <w:bookmarkEnd w:id="0"/>
    </w:p>
    <w:p w:rsidR="009E69BD" w:rsidRDefault="00DA09C0">
      <w:pPr>
        <w:jc w:val="center"/>
        <w:rPr>
          <w:i/>
        </w:rPr>
      </w:pPr>
      <w:r>
        <w:rPr>
          <w:i/>
        </w:rPr>
        <w:t xml:space="preserve">La entidad bancaria </w:t>
      </w:r>
      <w:r>
        <w:t xml:space="preserve">impulsa la practicidad y comodidad para sus clientes </w:t>
      </w:r>
    </w:p>
    <w:p w:rsidR="009E69BD" w:rsidRDefault="00DA09C0">
      <w:pPr>
        <w:jc w:val="center"/>
        <w:rPr>
          <w:b/>
          <w:sz w:val="36"/>
          <w:szCs w:val="36"/>
        </w:rPr>
      </w:pPr>
      <w:r>
        <w:rPr>
          <w:b/>
          <w:sz w:val="36"/>
          <w:szCs w:val="36"/>
        </w:rPr>
        <w:t>Nuevo servicio biopago de Banplus</w:t>
      </w:r>
    </w:p>
    <w:p w:rsidR="009E69BD" w:rsidRDefault="00DA09C0">
      <w:pPr>
        <w:spacing w:line="276" w:lineRule="auto"/>
        <w:jc w:val="both"/>
        <w:rPr>
          <w:sz w:val="24"/>
          <w:szCs w:val="24"/>
        </w:rPr>
      </w:pPr>
      <w:r>
        <w:rPr>
          <w:b/>
          <w:sz w:val="24"/>
          <w:szCs w:val="24"/>
        </w:rPr>
        <w:t>Caracas, julio 2021.-</w:t>
      </w:r>
      <w:r>
        <w:rPr>
          <w:sz w:val="24"/>
          <w:szCs w:val="24"/>
        </w:rPr>
        <w:t xml:space="preserve"> Atendiendo a las necesidades del mercado </w:t>
      </w:r>
      <w:r>
        <w:rPr>
          <w:b/>
          <w:sz w:val="24"/>
          <w:szCs w:val="24"/>
        </w:rPr>
        <w:t>Banplus Banco Universal</w:t>
      </w:r>
      <w:r>
        <w:rPr>
          <w:sz w:val="24"/>
          <w:szCs w:val="24"/>
        </w:rPr>
        <w:t>, pone a disposición de sus clientes naturales el servicio Biopago, una alternativa que ofrece a los usuarios realizar sus transacciones con tan solo colocar la huella dactilar en el Sistema Biopago, disponible en el comercio. Este producto viene a sumarse a las múltiples alternativas que les ofrece el Banco a sus cuentahabientes, par</w:t>
      </w:r>
      <w:r w:rsidR="00E66EE0">
        <w:rPr>
          <w:sz w:val="24"/>
          <w:szCs w:val="24"/>
        </w:rPr>
        <w:t>a el momento de movilizar sus cuentas.</w:t>
      </w:r>
    </w:p>
    <w:p w:rsidR="009E69BD" w:rsidRDefault="00DA09C0">
      <w:pPr>
        <w:spacing w:line="276" w:lineRule="auto"/>
        <w:jc w:val="both"/>
        <w:rPr>
          <w:sz w:val="24"/>
          <w:szCs w:val="24"/>
        </w:rPr>
      </w:pPr>
      <w:r>
        <w:rPr>
          <w:sz w:val="24"/>
          <w:szCs w:val="24"/>
        </w:rPr>
        <w:t xml:space="preserve">Este canal permite realizar la cancelación de bienes y servicios a través de un sistema biométrico (captahuellas), sin necesidad de presentar la tarjeta de débito del Banco y su nivel de seguridad, es el más robusto del sistema financiero. Uno de las ventajas es que, al momento de concretarse el pago, el usuario recibirá una notificación en su teléfono móvil, vía SMS, con la información completa de la transacción. </w:t>
      </w:r>
    </w:p>
    <w:p w:rsidR="009E69BD" w:rsidRDefault="00DA09C0">
      <w:pPr>
        <w:spacing w:line="276" w:lineRule="auto"/>
        <w:jc w:val="both"/>
        <w:rPr>
          <w:sz w:val="24"/>
          <w:szCs w:val="24"/>
          <w:u w:val="single"/>
        </w:rPr>
      </w:pPr>
      <w:r>
        <w:rPr>
          <w:sz w:val="24"/>
          <w:szCs w:val="24"/>
        </w:rPr>
        <w:t xml:space="preserve">Los requisitos que debe cumplir el usuario </w:t>
      </w:r>
      <w:r w:rsidR="00E66EE0">
        <w:rPr>
          <w:sz w:val="24"/>
          <w:szCs w:val="24"/>
        </w:rPr>
        <w:t>es ser el titular de la cuenta Banplus Banco Universal que va a utilizar para la transacción y que  la misma esté en</w:t>
      </w:r>
      <w:r>
        <w:rPr>
          <w:sz w:val="24"/>
          <w:szCs w:val="24"/>
        </w:rPr>
        <w:t xml:space="preserve"> estatus act</w:t>
      </w:r>
      <w:r w:rsidR="00E66EE0">
        <w:rPr>
          <w:sz w:val="24"/>
          <w:szCs w:val="24"/>
        </w:rPr>
        <w:t xml:space="preserve">ivo. </w:t>
      </w:r>
      <w:r>
        <w:rPr>
          <w:sz w:val="24"/>
          <w:szCs w:val="24"/>
        </w:rPr>
        <w:t>Este sistema de biopago está en más de 11 mil comercios a nivel nacional, en donde con sólo presentar la cédula de identidad y colocar su huella en el dispositivo, podrá efectuar su compra.</w:t>
      </w:r>
    </w:p>
    <w:p w:rsidR="009E69BD" w:rsidRDefault="00DA09C0">
      <w:pPr>
        <w:jc w:val="both"/>
        <w:rPr>
          <w:sz w:val="24"/>
          <w:szCs w:val="24"/>
        </w:rPr>
      </w:pPr>
      <w:r>
        <w:rPr>
          <w:sz w:val="24"/>
          <w:szCs w:val="24"/>
        </w:rPr>
        <w:t xml:space="preserve">De esta forma, Banplus continúa atendiendo las necesidades de sus clientes para continuar haciendo país junto a ellos, optimizando las transacciones realizadas a través de los diferentes canales que disponen y ofreciendo soluciones financieras adaptadas al mercado nacional. </w:t>
      </w:r>
    </w:p>
    <w:p w:rsidR="009E69BD" w:rsidRDefault="009E69BD">
      <w:pPr>
        <w:pBdr>
          <w:bottom w:val="single" w:sz="12" w:space="1" w:color="000000"/>
        </w:pBdr>
        <w:rPr>
          <w:sz w:val="24"/>
          <w:szCs w:val="24"/>
        </w:rPr>
      </w:pPr>
    </w:p>
    <w:p w:rsidR="009E69BD" w:rsidRDefault="00DA09C0">
      <w:pPr>
        <w:shd w:val="clear" w:color="auto" w:fill="FFFFFF"/>
        <w:jc w:val="both"/>
        <w:rPr>
          <w:i/>
          <w:color w:val="222222"/>
          <w:sz w:val="24"/>
          <w:szCs w:val="24"/>
        </w:rPr>
      </w:pPr>
      <w:r>
        <w:rPr>
          <w:b/>
          <w:i/>
          <w:color w:val="222222"/>
          <w:sz w:val="20"/>
          <w:szCs w:val="20"/>
        </w:rPr>
        <w:t>Banplus Banco Universal</w:t>
      </w:r>
      <w:r>
        <w:rPr>
          <w:i/>
          <w:color w:val="222222"/>
          <w:sz w:val="20"/>
          <w:szCs w:val="20"/>
        </w:rPr>
        <w:t> es una institución financiera que ofrece soluciones a las necesidades de sus clientes naturales y jurídicos por medio de productos y servicios que facilitan sus transacciones y optimizan sus recursos productivos. Sus colaboradores consolidan un equipo comprometido y con vocación de servicio integral que brinda respuestas oportunas y atención personalizada.</w:t>
      </w:r>
    </w:p>
    <w:p w:rsidR="009E69BD" w:rsidRDefault="00DA09C0">
      <w:pPr>
        <w:shd w:val="clear" w:color="auto" w:fill="FFFFFF"/>
        <w:spacing w:after="0" w:line="240" w:lineRule="auto"/>
        <w:jc w:val="both"/>
        <w:rPr>
          <w:i/>
          <w:color w:val="222222"/>
          <w:sz w:val="24"/>
          <w:szCs w:val="24"/>
        </w:rPr>
      </w:pPr>
      <w:r>
        <w:rPr>
          <w:i/>
          <w:color w:val="222222"/>
          <w:sz w:val="20"/>
          <w:szCs w:val="20"/>
        </w:rPr>
        <w:t>Como organización comprometida con el desarrollo de Venezuela y desde su rol como institución socialmente responsable, Banplus apoya iniciativas que impactan de manera positiva en la salud, la cultura, la educación y el deporte de la sociedad venezolana, principalmente a través de alianzas con fundaciones y ONG reconocidas y dedicadas a la salud y educación del país.</w:t>
      </w:r>
    </w:p>
    <w:p w:rsidR="009E69BD" w:rsidRDefault="00DA09C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0"/>
          <w:szCs w:val="20"/>
        </w:rPr>
        <w:t> </w:t>
      </w:r>
    </w:p>
    <w:p w:rsidR="009E69BD" w:rsidRDefault="00DA09C0">
      <w:pPr>
        <w:shd w:val="clear" w:color="auto" w:fill="FFFFFF"/>
        <w:spacing w:after="0" w:line="240" w:lineRule="auto"/>
        <w:rPr>
          <w:rFonts w:ascii="Arial" w:eastAsia="Arial" w:hAnsi="Arial" w:cs="Arial"/>
          <w:b/>
          <w:i/>
          <w:color w:val="215868"/>
          <w:sz w:val="20"/>
          <w:szCs w:val="20"/>
        </w:rPr>
      </w:pPr>
      <w:r>
        <w:rPr>
          <w:rFonts w:ascii="Arial" w:eastAsia="Arial" w:hAnsi="Arial" w:cs="Arial"/>
          <w:b/>
          <w:i/>
          <w:color w:val="215868"/>
          <w:sz w:val="20"/>
          <w:szCs w:val="20"/>
        </w:rPr>
        <w:t>Hacemos país</w:t>
      </w:r>
    </w:p>
    <w:p w:rsidR="009E69BD" w:rsidRDefault="009E69BD">
      <w:pPr>
        <w:jc w:val="both"/>
        <w:rPr>
          <w:sz w:val="24"/>
          <w:szCs w:val="24"/>
        </w:rPr>
      </w:pPr>
    </w:p>
    <w:sectPr w:rsidR="009E69BD">
      <w:headerReference w:type="default" r:id="rId6"/>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29" w:rsidRDefault="001D1029">
      <w:pPr>
        <w:spacing w:after="0" w:line="240" w:lineRule="auto"/>
      </w:pPr>
      <w:r>
        <w:separator/>
      </w:r>
    </w:p>
  </w:endnote>
  <w:endnote w:type="continuationSeparator" w:id="0">
    <w:p w:rsidR="001D1029" w:rsidRDefault="001D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29" w:rsidRDefault="001D1029">
      <w:pPr>
        <w:spacing w:after="0" w:line="240" w:lineRule="auto"/>
      </w:pPr>
      <w:r>
        <w:separator/>
      </w:r>
    </w:p>
  </w:footnote>
  <w:footnote w:type="continuationSeparator" w:id="0">
    <w:p w:rsidR="001D1029" w:rsidRDefault="001D1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BD" w:rsidRDefault="00DA09C0">
    <w:pPr>
      <w:pBdr>
        <w:top w:val="nil"/>
        <w:left w:val="nil"/>
        <w:bottom w:val="nil"/>
        <w:right w:val="nil"/>
        <w:between w:val="nil"/>
      </w:pBdr>
      <w:tabs>
        <w:tab w:val="center" w:pos="4419"/>
        <w:tab w:val="right" w:pos="8838"/>
      </w:tabs>
      <w:spacing w:after="0" w:line="240" w:lineRule="auto"/>
      <w:jc w:val="right"/>
      <w:rPr>
        <w:color w:val="000000"/>
      </w:rPr>
    </w:pPr>
    <w:r>
      <w:rPr>
        <w:noProof/>
        <w:color w:val="000000"/>
        <w:lang w:val="es-ES"/>
      </w:rPr>
      <w:drawing>
        <wp:inline distT="0" distB="0" distL="0" distR="0">
          <wp:extent cx="1185624" cy="5075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624" cy="50753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BD"/>
    <w:rsid w:val="001D1029"/>
    <w:rsid w:val="001D1D92"/>
    <w:rsid w:val="009E69BD"/>
    <w:rsid w:val="00DA09C0"/>
    <w:rsid w:val="00E66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0D341-7276-449B-A75B-B0DD2A1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PEÑA</dc:creator>
  <cp:lastModifiedBy>FAMILIA PEÑA</cp:lastModifiedBy>
  <cp:revision>2</cp:revision>
  <dcterms:created xsi:type="dcterms:W3CDTF">2021-07-16T16:43:00Z</dcterms:created>
  <dcterms:modified xsi:type="dcterms:W3CDTF">2021-07-16T16:43:00Z</dcterms:modified>
</cp:coreProperties>
</file>